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07" w:rsidRDefault="00171A02" w:rsidP="00171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ákladná škola</w:t>
      </w: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a Gymnázium s</w:t>
      </w:r>
      <w:r w:rsidR="009E32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vyučovacím jazykom maďarským</w:t>
      </w:r>
    </w:p>
    <w:p w:rsidR="009E3207" w:rsidRDefault="00171A02" w:rsidP="00171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Magyar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Tannyelvű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Alapiskola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Gimnázium</w:t>
      </w:r>
      <w:proofErr w:type="spellEnd"/>
      <w:r w:rsidR="009E32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 xml:space="preserve"> </w:t>
      </w:r>
    </w:p>
    <w:p w:rsidR="00171A02" w:rsidRDefault="00171A02" w:rsidP="00171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Dunajská 13, Bratislava</w:t>
      </w:r>
    </w:p>
    <w:p w:rsidR="00171A02" w:rsidRPr="00A76D7C" w:rsidRDefault="00171A02" w:rsidP="00171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(www.mtag.sk)</w:t>
      </w:r>
    </w:p>
    <w:p w:rsidR="00171A02" w:rsidRPr="005862C5" w:rsidRDefault="00171A02" w:rsidP="00171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 w:rsidRPr="005862C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k-SK"/>
        </w:rPr>
        <w:t>EDUID: 100000024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</w:p>
    <w:p w:rsidR="003875CC" w:rsidRPr="00064676" w:rsidRDefault="003875CC" w:rsidP="00387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76">
        <w:rPr>
          <w:rFonts w:ascii="Times New Roman" w:hAnsi="Times New Roman" w:cs="Times New Roman"/>
          <w:b/>
          <w:sz w:val="28"/>
          <w:szCs w:val="28"/>
        </w:rPr>
        <w:t>Podmienky a kritériá prijímacieho konania do 1. ročníka tried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064676">
        <w:rPr>
          <w:rFonts w:ascii="Times New Roman" w:hAnsi="Times New Roman" w:cs="Times New Roman"/>
          <w:b/>
          <w:sz w:val="28"/>
          <w:szCs w:val="28"/>
        </w:rPr>
        <w:t xml:space="preserve"> štvorroč</w:t>
      </w:r>
      <w:r w:rsidR="00AC5E92">
        <w:rPr>
          <w:rFonts w:ascii="Times New Roman" w:hAnsi="Times New Roman" w:cs="Times New Roman"/>
          <w:b/>
          <w:sz w:val="28"/>
          <w:szCs w:val="28"/>
        </w:rPr>
        <w:t>ného štúdia pre školský rok 2023/2024</w:t>
      </w:r>
    </w:p>
    <w:p w:rsidR="003875CC" w:rsidRPr="00064676" w:rsidRDefault="003875CC" w:rsidP="00387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76">
        <w:rPr>
          <w:rFonts w:ascii="Times New Roman" w:hAnsi="Times New Roman" w:cs="Times New Roman"/>
          <w:b/>
          <w:sz w:val="24"/>
          <w:szCs w:val="24"/>
        </w:rPr>
        <w:t>Odbor: 7902 J 00 - gymnázium</w:t>
      </w:r>
      <w:r w:rsidRPr="00A76D7C">
        <w:rPr>
          <w:rFonts w:ascii="Times New Roman" w:eastAsia="Times New Roman" w:hAnsi="Times New Roman" w:cs="Times New Roman"/>
          <w:b/>
          <w:bCs/>
          <w:color w:val="222222"/>
          <w:lang w:eastAsia="sk-SK"/>
        </w:rPr>
        <w:t>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lang w:eastAsia="sk-SK"/>
        </w:rPr>
        <w:t>           </w:t>
      </w:r>
    </w:p>
    <w:p w:rsidR="003875CC" w:rsidRDefault="003875CC" w:rsidP="003875CC">
      <w:pPr>
        <w:jc w:val="both"/>
        <w:rPr>
          <w:rFonts w:ascii="Times New Roman" w:hAnsi="Times New Roman" w:cs="Times New Roman"/>
          <w:sz w:val="24"/>
          <w:szCs w:val="24"/>
        </w:rPr>
      </w:pPr>
      <w:r w:rsidRPr="00064676">
        <w:rPr>
          <w:rFonts w:ascii="Times New Roman" w:hAnsi="Times New Roman" w:cs="Times New Roman"/>
          <w:sz w:val="24"/>
          <w:szCs w:val="24"/>
        </w:rPr>
        <w:t>Riaditeľ Základnej školy a Gymnázia s VJM, Dunajská 13, 814 84 Bratislava ako príslušný orgán v súlade so zákonom NR SR č. 245/2008 Z. z. o výchove a vzdelávaní (školský zákon) a o zmene a doplnení niektorých zákonov v znení zákona č. 415/2021 Z. z., zákonom č. 596/2003 Z. z. o štátnej správe v školstve a školskej samospráve a o zmene a doplnení niektorých zákon</w:t>
      </w:r>
      <w:r>
        <w:rPr>
          <w:rFonts w:ascii="Times New Roman" w:hAnsi="Times New Roman" w:cs="Times New Roman"/>
          <w:sz w:val="24"/>
          <w:szCs w:val="24"/>
        </w:rPr>
        <w:t xml:space="preserve">ov v znení neskorších predpisov po prerokovaní v pedagogickej rade a vyjadrení a schválení RŠ </w:t>
      </w:r>
    </w:p>
    <w:p w:rsidR="003875CC" w:rsidRDefault="003875CC" w:rsidP="003875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určujem</w:t>
      </w:r>
    </w:p>
    <w:p w:rsidR="003875CC" w:rsidRPr="00776240" w:rsidRDefault="003875CC" w:rsidP="00776240">
      <w:pPr>
        <w:jc w:val="both"/>
        <w:rPr>
          <w:rFonts w:ascii="Times New Roman" w:hAnsi="Times New Roman" w:cs="Times New Roman"/>
          <w:sz w:val="24"/>
          <w:szCs w:val="24"/>
        </w:rPr>
      </w:pPr>
      <w:r w:rsidRPr="00D30721">
        <w:rPr>
          <w:rFonts w:ascii="Times New Roman" w:hAnsi="Times New Roman" w:cs="Times New Roman"/>
          <w:sz w:val="24"/>
          <w:szCs w:val="24"/>
        </w:rPr>
        <w:t>podmienky</w:t>
      </w:r>
      <w:r>
        <w:rPr>
          <w:rFonts w:ascii="Times New Roman" w:hAnsi="Times New Roman" w:cs="Times New Roman"/>
          <w:sz w:val="24"/>
          <w:szCs w:val="24"/>
        </w:rPr>
        <w:t xml:space="preserve"> prijatia na štúdium na </w:t>
      </w:r>
      <w:r w:rsidRPr="0006467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ákladnej školy a Gymnázia s VJM:</w:t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Prijímacia skúška sa koná: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r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ab/>
      </w:r>
      <w:r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 prvom termíne prvého kola dňa </w:t>
      </w:r>
      <w:r w:rsidR="00115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="0077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mája 2023</w:t>
      </w:r>
      <w:r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o 9.00 hod.</w:t>
      </w:r>
    </w:p>
    <w:p w:rsidR="003875CC" w:rsidRPr="00A76D7C" w:rsidRDefault="003875CC" w:rsidP="003875C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 druhom termíne prvého kola dňa </w:t>
      </w:r>
      <w:r w:rsidR="00115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  <w:r w:rsidR="00776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mája 2023</w:t>
      </w:r>
      <w:r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o 9.00 hod. v budove školy.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875C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Termín na odoslanie prihlášky na strednú školu je pre všetky odbory vzdelávania </w:t>
      </w:r>
      <w:r w:rsidR="003875CC" w:rsidRPr="00A76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 20. </w:t>
      </w:r>
      <w:r w:rsidR="00923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marca 2023</w:t>
      </w:r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875C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875C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3875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3875CC"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Prihlášku možno podať </w:t>
      </w:r>
    </w:p>
    <w:p w:rsidR="003875C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elektronicky (zadáva sa v systéme </w:t>
      </w:r>
      <w:proofErr w:type="spellStart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aScagenda</w:t>
      </w:r>
      <w:proofErr w:type="spellEnd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eŠkola</w:t>
      </w:r>
      <w:proofErr w:type="spellEnd"/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bez podpisu, alebo </w:t>
      </w:r>
    </w:p>
    <w:p w:rsidR="003875C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 listinnej podobe na tlačive 056 MŠVVaŠ SR (s podpismi oboch zákonných zástupcov). Prihláška je platná aj s podpisom jedného zákonného zástupcu, ak sa zákonní zástupcovia dohodli, že prihlášku podpisuje iba jeden zákonný zástupca, a ak o tejto skutočnosti doručia riaditeľovi školy písomné vyhlásenie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(príloha č. 2)</w:t>
      </w:r>
      <w:r w:rsidRPr="000A03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0A033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Zákonní zástupcovia sa vo vyhlásení dohodnú, že všetky podania týkajúce sa výchovy a vzdelávania týkajúcich sa syna/dcéry, o ktorých sa rozhoduje v správnom konaní, bude podpisovať jeden z nich.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:rsidR="003875CC" w:rsidRPr="00F52A23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4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 </w:t>
      </w:r>
      <w:r w:rsidR="003875CC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Bez prijímacích skúšok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budú prijatí len žiaci, ktorí dosiahli na celoslovenskom testovaní žiakov 9. ročníka z MJL,  SJSL a  MAT úspešnosť najmenej </w:t>
      </w:r>
      <w:r w:rsidR="003875CC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90% z každého predmetu samostatne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Bude im priznaný maximálny </w:t>
      </w:r>
      <w:r w:rsidR="003875CC" w:rsidRPr="00F52A23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3875CC">
        <w:rPr>
          <w:rFonts w:ascii="Times New Roman" w:eastAsia="Times New Roman" w:hAnsi="Times New Roman" w:cs="Times New Roman"/>
          <w:sz w:val="24"/>
          <w:szCs w:val="24"/>
          <w:lang w:eastAsia="sk-SK"/>
        </w:rPr>
        <w:t>očet bodov za prijímaciu skúšku (285 bodov).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Všetci prihlásení žiaci </w:t>
      </w:r>
      <w:r w:rsidR="003875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9. ročníka ZŠ, ktorí nespĺňajú 5</w:t>
      </w:r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bod týchto kritérií, budú robiť písomné prijímacie skúšky z maďarského jazyka a literatúry, zo slovenského jazyka a slovenskej literatúry a z matematiky: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3875C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</w:t>
      </w:r>
      <w:r w:rsidR="003875CC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Forma prijímacej skúšky: písomná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</w:t>
      </w:r>
    </w:p>
    <w:p w:rsidR="003875C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6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.1. 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Každý žiak, ktorý má na škole riadne zaregistrovanú  prihlášku na prijímacie skúšky, bude pozvaný pozvánkou zaslanou najneskoršie 5 dní pred konaním skúšok na adresu zákonného zástupcu žiaka.</w:t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lastRenderedPageBreak/>
        <w:t>6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.2. </w:t>
      </w:r>
      <w:r w:rsidR="003875CC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Pri organizácii prijímacieho kona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nia sa v prípade žiakov s ŠVVP (</w:t>
      </w:r>
      <w:r w:rsidR="003875CC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Špeciálne výchovno- vzdelávacie potreby) postupuje v súlade s § 65 ods. 2 zákona 245/2008 Z. z., podľa ktorého sa forma prijímacej skúšky pre žiaka určuje s prihliadnutím na jeho diagnózu, pričom sa vychádza z odporúčaní školského poradenského zariadenia, v starostlivosti ktorého je žiak evidovaný. O úprave prijímacej skúšky žiaka s ŠVVP rozhoduje riaditeľ školy na základe písomnej žiadosti zákonného zástupcu a písomného vyjadrenia školského zariadenia výchovného poradenstva a prevencie (CŠPP alebo </w:t>
      </w:r>
      <w:proofErr w:type="spellStart"/>
      <w:r w:rsidR="003875CC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CPPPaP</w:t>
      </w:r>
      <w:proofErr w:type="spellEnd"/>
      <w:r w:rsidR="003875CC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). Vo vyjadrení CŠPP alebo </w:t>
      </w:r>
      <w:proofErr w:type="spellStart"/>
      <w:r w:rsidR="003875CC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CPPPaP</w:t>
      </w:r>
      <w:proofErr w:type="spellEnd"/>
      <w:r w:rsidR="003875CC" w:rsidRPr="004E7CA1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je potrebné uviesť skupinu obmedzenia (I. , II.).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7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Riaditeľ školy </w:t>
      </w:r>
      <w:r w:rsidR="003875C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dňa</w:t>
      </w:r>
      <w:r w:rsidR="003875CC" w:rsidRPr="00A76D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="00B95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. mája 2023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  <w:proofErr w:type="spellStart"/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zverejn</w:t>
      </w:r>
      <w:proofErr w:type="spellEnd"/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í</w:t>
      </w:r>
      <w:r w:rsidR="003875CC" w:rsidRPr="00A76D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zoznam uchádzačov na webovom sídle školy, 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</w:t>
      </w:r>
      <w:r w:rsidR="003875CC" w:rsidRPr="00F52A23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 tomto termíne odošle uchádzačovi rozhodnutie o prijatí.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064676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</w:t>
      </w:r>
      <w:r w:rsidR="003875CC" w:rsidRPr="000646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Kritériá prijímacieho konania uchádzača o</w:t>
      </w:r>
      <w:r w:rsidR="0038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 </w:t>
      </w:r>
      <w:r w:rsidR="003875CC" w:rsidRPr="000646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  <w:t>štúdium</w:t>
      </w:r>
    </w:p>
    <w:p w:rsidR="003875CC" w:rsidRPr="00064676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sk-SK"/>
        </w:rPr>
      </w:pPr>
    </w:p>
    <w:p w:rsidR="003875CC" w:rsidRPr="00064676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.1. </w:t>
      </w:r>
      <w:r w:rsidR="003875CC"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Celkový</w:t>
      </w:r>
      <w:r w:rsidR="003875C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počet bodov z prijímacieho konania</w:t>
      </w:r>
      <w:r w:rsidR="003875CC"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pozostáva z bodov za:</w:t>
      </w:r>
    </w:p>
    <w:p w:rsidR="003875CC" w:rsidRPr="00064676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a)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prijímacie skúšky</w:t>
      </w:r>
    </w:p>
    <w:p w:rsidR="003875CC" w:rsidRPr="00064676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b)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výsledky dosiahnuté v celoslovenskom testovaní</w:t>
      </w:r>
    </w:p>
    <w:p w:rsidR="003875CC" w:rsidRPr="00064676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c)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priemerný prospech (6.,7.,8.,9 roč.)</w:t>
      </w:r>
    </w:p>
    <w:p w:rsidR="003875CC" w:rsidRPr="00064676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d)</w:t>
      </w:r>
      <w:r w:rsidRPr="000646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umiestnenie na súťažiach a olympiádach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.2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Na písomnej časti prijímacích skúšok: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a) za  každý predmet (maďarský jazyk a literatúra, slovenský jazyk a slovenská literatúra, matematika) žiak môže získať najviac 40 bodov, spolu zo všetkých predmetov 120 bodov,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b)   na úspešné vykonanie prijímacích skúšok uchádzač potrebuje dosiahnuť najmenej 36 bodov z profilových predmetov prijímacej skúšky,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c)  uchádzač na úspešné vykonanie prijímacích skúšok ani z jedného predmetu nesmie dosiahnuť   menej ako 12 bodov,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d) v prípade rovnosti bodov na  prijímacích skúškach  v celkovom poradí uchádzačov  sa rozhoduje podľa zákona č. 245/2008 Z. z. o výchove a vzdelávaní (školský zákon),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e) dĺžka písomnej prijímacej skúšky je 3 x 45 minút,</w:t>
      </w:r>
    </w:p>
    <w:p w:rsidR="003875C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f) na prijímacom konaní bude zabezpečená anonymita písomných prác a ich opráv. </w:t>
      </w:r>
    </w:p>
    <w:p w:rsidR="00596D71" w:rsidRPr="00A76D7C" w:rsidRDefault="00596D71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.3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Za výsledky dosiahnuté v celoslovenskom testovaní žiakov 9. ročníka ZŠ samostatne z MJL, SJSL a  MAT získa žiak body podľa tabuľky :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tbl>
      <w:tblPr>
        <w:tblpPr w:leftFromText="141" w:rightFromText="141" w:vertAnchor="text"/>
        <w:tblW w:w="67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96"/>
        <w:gridCol w:w="1572"/>
        <w:gridCol w:w="696"/>
        <w:gridCol w:w="1501"/>
        <w:gridCol w:w="696"/>
      </w:tblGrid>
      <w:tr w:rsidR="003875CC" w:rsidRPr="00A76D7C" w:rsidTr="00953121">
        <w:trPr>
          <w:trHeight w:val="29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% úspešnosti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</w:tr>
      <w:tr w:rsidR="003875CC" w:rsidRPr="00A76D7C" w:rsidTr="00953121">
        <w:trPr>
          <w:trHeight w:val="31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100 - 90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69 - 60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39 - 30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8</w:t>
            </w:r>
          </w:p>
        </w:tc>
      </w:tr>
      <w:tr w:rsidR="003875CC" w:rsidRPr="00A76D7C" w:rsidTr="00953121">
        <w:trPr>
          <w:trHeight w:val="29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89 - 80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59 - 50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29 - 20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6</w:t>
            </w:r>
          </w:p>
        </w:tc>
      </w:tr>
      <w:tr w:rsidR="003875CC" w:rsidRPr="00A76D7C" w:rsidTr="00953121">
        <w:trPr>
          <w:trHeight w:val="295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79 - 70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49 - 40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</w:t>
            </w: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19 - 0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</w:t>
            </w:r>
          </w:p>
        </w:tc>
      </w:tr>
    </w:tbl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 w:type="textWrapping" w:clear="all"/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.4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Za priemerné prospechy v druhom polroku 6., 7., 8. ročníka a v prvom polroku 9. ročníka ZŠ môže žiak získať zo všetkých  predmetov 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(okrem výchovných: NBV/ETV,TŠV,HV,VV) 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pod</w:t>
      </w:r>
      <w:r w:rsidR="003875CC" w:rsidRPr="00A76D7C">
        <w:rPr>
          <w:rFonts w:ascii="TT29o00" w:eastAsia="Times New Roman" w:hAnsi="TT29o00" w:cs="Times New Roman"/>
          <w:color w:val="222222"/>
          <w:sz w:val="24"/>
          <w:szCs w:val="24"/>
          <w:lang w:eastAsia="sk-SK"/>
        </w:rPr>
        <w:t>ľ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 tabu</w:t>
      </w:r>
      <w:r w:rsidR="003875CC" w:rsidRPr="00A76D7C">
        <w:rPr>
          <w:rFonts w:ascii="TT29o00" w:eastAsia="Times New Roman" w:hAnsi="TT29o00" w:cs="Times New Roman"/>
          <w:color w:val="222222"/>
          <w:sz w:val="24"/>
          <w:szCs w:val="24"/>
          <w:lang w:eastAsia="sk-SK"/>
        </w:rPr>
        <w:t>ľ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ky: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tbl>
      <w:tblPr>
        <w:tblW w:w="5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18"/>
        <w:gridCol w:w="993"/>
        <w:gridCol w:w="718"/>
        <w:gridCol w:w="1075"/>
        <w:gridCol w:w="718"/>
      </w:tblGrid>
      <w:tr w:rsidR="003875CC" w:rsidRPr="00A76D7C" w:rsidTr="002C006D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priemer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body</w:t>
            </w:r>
          </w:p>
        </w:tc>
      </w:tr>
      <w:tr w:rsidR="003875CC" w:rsidRPr="00A76D7C" w:rsidTr="002C006D">
        <w:trPr>
          <w:trHeight w:val="3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8</w:t>
            </w:r>
          </w:p>
        </w:tc>
      </w:tr>
      <w:tr w:rsidR="003875CC" w:rsidRPr="00A76D7C" w:rsidTr="002C006D">
        <w:trPr>
          <w:trHeight w:val="2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4</w:t>
            </w:r>
          </w:p>
        </w:tc>
      </w:tr>
      <w:tr w:rsidR="003875CC" w:rsidRPr="00A76D7C" w:rsidTr="002C006D">
        <w:trPr>
          <w:trHeight w:val="29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</w:t>
            </w:r>
          </w:p>
        </w:tc>
      </w:tr>
      <w:tr w:rsidR="003875CC" w:rsidRPr="00A76D7C" w:rsidTr="002C006D">
        <w:trPr>
          <w:trHeight w:val="31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nad 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5CC" w:rsidRPr="00A76D7C" w:rsidRDefault="003875CC" w:rsidP="002C0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A76D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0</w:t>
            </w:r>
          </w:p>
        </w:tc>
      </w:tr>
    </w:tbl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lastRenderedPageBreak/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.5.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Ak žiak má na prihláške z niektorého predmetu v danom roku alebo polroku uvedené slovné hodnotenie alebo „absolvoval,“ nahradíme toto hodnotenie hodnotením z daného predmetu z najbližšieho roka alebo polroka, v ktorom bol žiak hodnotený známkou.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.6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Ak žiak dosiahol v posledných troch školských rokoch vzdelávania (6., 7., 8.) stupeň 1 – výborný zo všetkých predmetov na konci školského roka, do celkového hodnotenia sa započíta 5 bodov za každý školský rok.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          </w:t>
      </w:r>
    </w:p>
    <w:p w:rsidR="003875CC" w:rsidRPr="00A76D7C" w:rsidRDefault="006D61DA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.7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 Celkový počet získaných bodov na prijímacích skúškach sa zvyšuje o pridelené body (max. 50) za umiestnenia na olympiádach a ostatných druhov súťaží (športové, umelecké a iné zo 6.-9. roč.) nasledovne: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I.   miesto na medzinárodnom kole – 30 bodov             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II.  miesto na medzinárodnom kole – 28 bodov    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III. miesto na medzinárodnom kole – 26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I.   miesto na celoštátnom kole – 20 bodov        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II.  miesto na celoštátnom kole  – 18 bodov    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III. miesto na celoštátnom kole – 16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  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I. miesto na krajskom kole – 14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II. miesto na krajskom kole  – 12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III. miesto na krajskom kole  – 10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I.     miesto na okresnom kole  – 10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II.    miesto na okresnom kole – 8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III.   miesto na okresnom kole  – 6 bodov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6D61DA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8</w:t>
      </w:r>
      <w:r w:rsidR="003875C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.8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 </w:t>
      </w:r>
      <w:r w:rsidR="003875CC" w:rsidRPr="00A76D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 prípade rovnosti bodov</w:t>
      </w:r>
      <w:r w:rsidR="003875CC"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budú postupne uplatnené nasledovné kritériá: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3875CC" w:rsidRPr="00A76D7C" w:rsidRDefault="003875CC" w:rsidP="00171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a) Podľa § 67 ods. 3 zákona č. 245/2008 Z. z. o výchove a vzdelávaní (školský zákon) a o zmene a doplnení niektorých zákonov v znení neskorších predpisov bude prednostne prijatý uchádzač, ktorý má podľa rozhodnutia posudkovej komisie sociálneho zabezpečenia zmenenú pracovnú schopnosť,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b) dosiahol väčší počet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bodov z predmetov prijímacej skúšky,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c) získ</w:t>
      </w:r>
      <w:r w:rsidR="0018225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al väčší počet bodov za bod č. 8</w:t>
      </w: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.2.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d) získ</w:t>
      </w:r>
      <w:r w:rsidR="00182259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al väčší počet bodov za bod č. 8</w:t>
      </w: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.3.</w:t>
      </w:r>
    </w:p>
    <w:p w:rsidR="003875CC" w:rsidRPr="00A76D7C" w:rsidRDefault="003875CC" w:rsidP="003875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171A02" w:rsidRDefault="00171A02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171A02" w:rsidRPr="00A76D7C" w:rsidRDefault="00171A02" w:rsidP="0038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3875CC" w:rsidRPr="00A76D7C" w:rsidRDefault="003875CC" w:rsidP="00171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A76D7C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171A02" w:rsidRDefault="00E472F1" w:rsidP="00171A02">
      <w:pPr>
        <w:shd w:val="clear" w:color="auto" w:fill="FFFFFF"/>
        <w:spacing w:line="25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 Bratislave, 25.11.2022</w:t>
      </w:r>
      <w:r w:rsidR="00171A0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 w:rsidR="00171A0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 w:rsidR="00171A0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 w:rsidR="00171A0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  <w:t xml:space="preserve">Mgr. </w:t>
      </w:r>
      <w:proofErr w:type="spellStart"/>
      <w:r w:rsidR="00171A0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Morvayová</w:t>
      </w:r>
      <w:proofErr w:type="spellEnd"/>
      <w:r w:rsidR="00171A0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Katarína</w:t>
      </w:r>
    </w:p>
    <w:p w:rsidR="00171A02" w:rsidRDefault="00171A02" w:rsidP="00171A02">
      <w:pPr>
        <w:shd w:val="clear" w:color="auto" w:fill="FFFFFF"/>
        <w:spacing w:line="257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  <w:t>riaditeľka školy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</w:p>
    <w:p w:rsidR="00E46CC3" w:rsidRPr="00676A4F" w:rsidRDefault="003875CC" w:rsidP="00676A4F">
      <w:pPr>
        <w:shd w:val="clear" w:color="auto" w:fill="FFFFFF"/>
        <w:spacing w:line="257" w:lineRule="atLeast"/>
        <w:ind w:left="708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ab/>
      </w:r>
    </w:p>
    <w:sectPr w:rsidR="00E46CC3" w:rsidRPr="00676A4F" w:rsidSect="009E3207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29o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CC"/>
    <w:rsid w:val="000B7668"/>
    <w:rsid w:val="00115FDC"/>
    <w:rsid w:val="00171A02"/>
    <w:rsid w:val="00182259"/>
    <w:rsid w:val="00192EC0"/>
    <w:rsid w:val="003875CC"/>
    <w:rsid w:val="004F09D3"/>
    <w:rsid w:val="00596D71"/>
    <w:rsid w:val="00676A4F"/>
    <w:rsid w:val="006D0E66"/>
    <w:rsid w:val="006D61DA"/>
    <w:rsid w:val="00776240"/>
    <w:rsid w:val="007A15E8"/>
    <w:rsid w:val="009237AF"/>
    <w:rsid w:val="00953121"/>
    <w:rsid w:val="00975114"/>
    <w:rsid w:val="009E3207"/>
    <w:rsid w:val="00A50272"/>
    <w:rsid w:val="00AC5E92"/>
    <w:rsid w:val="00B4134B"/>
    <w:rsid w:val="00B951A6"/>
    <w:rsid w:val="00C932E4"/>
    <w:rsid w:val="00E46CC3"/>
    <w:rsid w:val="00E472F1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CC3"/>
  <w15:chartTrackingRefBased/>
  <w15:docId w15:val="{4B968ACD-8563-4158-8BF7-681E19F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75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4</cp:revision>
  <cp:lastPrinted>2022-11-28T12:30:00Z</cp:lastPrinted>
  <dcterms:created xsi:type="dcterms:W3CDTF">2022-11-28T12:29:00Z</dcterms:created>
  <dcterms:modified xsi:type="dcterms:W3CDTF">2022-11-28T14:08:00Z</dcterms:modified>
</cp:coreProperties>
</file>